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lang w:val="en-US"/>
        </w:rPr>
      </w:pPr>
      <w:r>
        <w:rPr>
          <w:rFonts w:cs="Arial" w:ascii="Arial" w:hAnsi="Arial"/>
          <w:b/>
          <w:lang w:val="en-US"/>
        </w:rPr>
        <w:t>Lab Talk, Part 1</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 xml:space="preserve">The Doc is one of my contacts who have been with me for some time. After a couple of phone calls in which we discussed the following topics more intensively, we spontaneously came up with the idea to record a virtual lab talk. We pretended to hang out in his lab to talk about "God and the world," hence Lab Talk. And since you all love to read, we transcribed this LAB TALK (groan, grumble) and realized it was going to be several parts. </w:t>
      </w:r>
    </w:p>
    <w:p>
      <w:pPr>
        <w:pStyle w:val="Normal"/>
        <w:rPr>
          <w:rFonts w:ascii="Arial" w:hAnsi="Arial" w:cs="Arial"/>
          <w:lang w:val="en-US"/>
        </w:rPr>
      </w:pPr>
      <w:r>
        <w:rPr>
          <w:rFonts w:cs="Arial" w:ascii="Arial" w:hAnsi="Arial"/>
          <w:lang w:val="en-US"/>
        </w:rPr>
        <w:t>So here comes the first part. More will always follow as they are completed.</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First, some information: The doc is a biologist and protein biochemist by training, but before that he also studied nutrition science and philosophy, among other things, and was a R&amp;D manager in the supplement industry.</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This may be of interest to some readers, because many self-help channels often talk about vegan nutrition or nutritional supplements. Even after the first conversations with the Doc (we have known each other for over a year now), I very often had the thought that we are being cheated with the "healthy diet", as with everything else. Also or particularly to the topic nutrition we should not stop to question everything, which was served to us so over decades by Think tanks, paid experts, the Advertising machinery, and television cooks.</w:t>
      </w:r>
    </w:p>
    <w:p>
      <w:pPr>
        <w:pStyle w:val="Normal"/>
        <w:rPr>
          <w:rFonts w:ascii="Arial" w:hAnsi="Arial" w:cs="Arial"/>
          <w:lang w:val="en-US"/>
        </w:rPr>
      </w:pPr>
      <w:r>
        <w:rPr>
          <w:rFonts w:cs="Arial" w:ascii="Arial" w:hAnsi="Arial"/>
          <w:lang w:val="en-US"/>
        </w:rPr>
        <w:t xml:space="preserve">In the Lab Talk, the Great Awakening and the ascension to 5D are of course also a topic. I wish all interested readers of the Lab Talk much pleasure. </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These spiritual circles often propagate a vegan diet. Am I still allowed to eat barbecue or meat at all in 5D? I really have a problem with that because I like to eat meat. What do you think? Is the future diet now vegan or is the vegan diet perhaps even the ticket to 5D, as is often claimed?</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In my opinion, it's not that fast to 5D. First of all, it is necessary to consciously set the blinker and get out of the 3D traffic circle. I posted on my website the motto: "It's all about energy!"</w:t>
      </w:r>
    </w:p>
    <w:p>
      <w:pPr>
        <w:pStyle w:val="Normal"/>
        <w:rPr>
          <w:rFonts w:ascii="Arial" w:hAnsi="Arial" w:cs="Arial"/>
          <w:color w:val="008000"/>
          <w:lang w:val="en-US"/>
        </w:rPr>
      </w:pPr>
      <w:r>
        <w:rPr>
          <w:rFonts w:cs="Arial" w:ascii="Arial" w:hAnsi="Arial"/>
          <w:color w:val="008000"/>
          <w:lang w:val="en-US"/>
        </w:rPr>
      </w:r>
    </w:p>
    <w:p>
      <w:pPr>
        <w:pStyle w:val="Normal"/>
        <w:rPr>
          <w:rFonts w:ascii="Arial" w:hAnsi="Arial" w:cs="Arial"/>
          <w:color w:val="008000"/>
          <w:lang w:val="en-US"/>
        </w:rPr>
      </w:pPr>
      <w:r>
        <w:rPr>
          <w:rFonts w:cs="Arial" w:ascii="Arial" w:hAnsi="Arial"/>
          <w:color w:val="008000"/>
          <w:lang w:val="en-US"/>
        </w:rPr>
        <w:t>So energy and structure correspond to each other at every level. I'm going to tell you a weird story that fits the current gasoline price explosion:</w:t>
      </w:r>
    </w:p>
    <w:p>
      <w:pPr>
        <w:pStyle w:val="Normal"/>
        <w:ind w:left="284" w:hanging="0"/>
        <w:rPr>
          <w:rFonts w:ascii="Arial" w:hAnsi="Arial" w:cs="Arial"/>
          <w:i/>
          <w:i/>
          <w:color w:val="008000"/>
          <w:lang w:val="en-US"/>
        </w:rPr>
      </w:pPr>
      <w:r>
        <w:rPr>
          <w:rFonts w:cs="Arial" w:ascii="Arial" w:hAnsi="Arial"/>
          <w:i/>
          <w:color w:val="008000"/>
          <w:lang w:val="en-US"/>
        </w:rPr>
        <w:t>Sometime in 2019, I drove my motorcycle to refuel near Salzburg. Since the last refueling stop, I had driven about 250 km, mostly on the highway, and expected to refuel with about 10 liters. According to the display of the gas pump it could be filled with only 5 liters. I thought there must be some gas going in there, but the tank seemed to be full. OK, I thought, that's just the way it is.</w:t>
      </w:r>
    </w:p>
    <w:p>
      <w:pPr>
        <w:pStyle w:val="Normal"/>
        <w:rPr>
          <w:rFonts w:ascii="Arial" w:hAnsi="Arial" w:cs="Arial"/>
          <w:color w:val="008000"/>
          <w:lang w:val="en-US"/>
        </w:rPr>
      </w:pPr>
      <w:r>
        <w:rPr>
          <w:rFonts w:cs="Arial" w:ascii="Arial" w:hAnsi="Arial"/>
          <w:color w:val="008000"/>
          <w:lang w:val="en-US"/>
        </w:rPr>
        <w:t>On my way home, Max Rubner's calorific value theory came to mind. A few days earlier I had read an original article by Rubner from the 1880s on nutrient utilization. I should note that even during my studies in the late 1980s, I agreed with a colleague that there was something wrong with the calorific value theory, i.e., that nutrients provide so and so many calories.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Calories are what overweight people are constantly struggling with, the "little animals" that sew clothes tighter at night, aren't they?</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Exactly. That should be familiar to any reader from the labels on food. At that time, we didn't know exactly what it was, but we were already sure that the calorie theory was fundamentally wrong. I remember this incident well because it was the Monday after the Sunday that Laurent Fignon spectacularly lost the 1989 Tour de France by 8 seconds to Greg Lemond. I was still active in cycling at the time and had a discussion with another fellow student about the dramatic outcome of the Tour beforehand. In research, it is the case that certain topics haunt you for a lifetime. You lose sight of it and at some point it's suddenly there again.</w:t>
      </w:r>
    </w:p>
    <w:p>
      <w:pPr>
        <w:pStyle w:val="Normal"/>
        <w:rPr>
          <w:rFonts w:ascii="Arial" w:hAnsi="Arial" w:cs="Arial"/>
          <w:color w:val="008000"/>
          <w:lang w:val="en-US"/>
        </w:rPr>
      </w:pPr>
      <w:r>
        <w:rPr>
          <w:rFonts w:cs="Arial" w:ascii="Arial" w:hAnsi="Arial"/>
          <w:color w:val="008000"/>
          <w:lang w:val="en-US"/>
        </w:rPr>
      </w:r>
    </w:p>
    <w:p>
      <w:pPr>
        <w:pStyle w:val="Normal"/>
        <w:rPr>
          <w:rFonts w:ascii="Arial" w:hAnsi="Arial" w:cs="Arial"/>
          <w:color w:val="008000"/>
          <w:lang w:val="en-US"/>
        </w:rPr>
      </w:pPr>
      <w:r>
        <w:rPr>
          <w:rFonts w:cs="Arial" w:ascii="Arial" w:hAnsi="Arial"/>
          <w:color w:val="008000"/>
          <w:lang w:val="en-US"/>
        </w:rPr>
        <w:t>Anyway... over the next 600 to 700 km, I noticed that forces were at work to bring consumption back to the average of 3.8 liters per 100 km. It was clear to me that it was a kind of synchronicity, or synch for short.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That’s interesting. I just finished reading Tom Montalk's book "Fringe Knowledge for Beginners". He explains these synchronicities in detail. I recommend it to readers as an important foundation for a deeper understanding of reality.</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Btw, Tom was born near Nuremberg. He is also a guitarist and composer. I ordered a self-produced CD from him 2 years ago.</w:t>
      </w:r>
    </w:p>
    <w:p>
      <w:pPr>
        <w:pStyle w:val="Normal"/>
        <w:rPr>
          <w:rFonts w:ascii="Arial" w:hAnsi="Arial" w:cs="Arial"/>
          <w:color w:val="008000"/>
          <w:lang w:val="en-US"/>
        </w:rPr>
      </w:pPr>
      <w:r>
        <w:rPr>
          <w:rFonts w:cs="Arial" w:ascii="Arial" w:hAnsi="Arial"/>
          <w:color w:val="008000"/>
          <w:lang w:val="en-US"/>
        </w:rPr>
      </w:r>
    </w:p>
    <w:p>
      <w:pPr>
        <w:pStyle w:val="Normal"/>
        <w:rPr>
          <w:rFonts w:ascii="Arial" w:hAnsi="Arial" w:cs="Arial"/>
          <w:color w:val="008000"/>
          <w:lang w:val="en-US"/>
        </w:rPr>
      </w:pPr>
      <w:r>
        <w:rPr>
          <w:rFonts w:cs="Arial" w:ascii="Arial" w:hAnsi="Arial"/>
          <w:color w:val="008000"/>
          <w:lang w:val="en-US"/>
        </w:rPr>
        <w:t>So. When dealing with a new topic, you usually attract events that belong to that subject. A cluster of information is formed. It is like collecting iron filings with a magnet. But then you have to put them in a meaningful context.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Like on these interactive plasma screens at CSI. Or like when we used to do jigsaw puzzles. I remember a puzzle with 2000 pieces that blocked the living room table at home for weeks. Then pieces fell down again and the father crawled around on the carpet looking for the pieces.</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There used to be these quiz shows. Parts of a picture were faded in step by step and whoever guessed first what it was got the point. I started doing self-experiments with a number of trace elements 35 years ago. I came across an interesting thing with one element. If you use this correctly, you only need comparatively few pixels to see the whole image.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And let me guesStefan: You probably won't find anything about it in textbooks?</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You won't find anything about it. I don't give that out either. Goethe once wrote, “You should only reveal so much of your knowledge that you still have some avantage (french).”</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Avantage. Do not exaggerate now, but say "advantage" directly. But somehow funny, I watched the Matrix movies some time ago, one after the other. Now I just remembered the Merovingian, he is also a devotee of the French language. This brings with it a certain elegance.</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 xml:space="preserve">Doc: French idioms were quite common in Goethe's day. The Anglicisms that are common today, on the other hand, always seem a bit brutal.  </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Yep, Anglicisms. In my school days, you had to look for them with a magnifying glass; today, you're bombarded with them as if there were no German words for them.  But tell me, if you can only find out certain things by doing them yourself, what relevance do textbooks have at all?</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That's the question! I will come back to the textbooks. People were originally given a “manual” for this earth, it said, "Explore the substances!".</w:t>
      </w:r>
    </w:p>
    <w:p>
      <w:pPr>
        <w:pStyle w:val="Normal"/>
        <w:rPr>
          <w:rFonts w:ascii="Arial" w:hAnsi="Arial" w:cs="Arial"/>
          <w:color w:val="008000"/>
          <w:lang w:val="en-US"/>
        </w:rPr>
      </w:pPr>
      <w:r>
        <w:rPr>
          <w:rFonts w:cs="Arial" w:ascii="Arial" w:hAnsi="Arial"/>
          <w:color w:val="008000"/>
          <w:lang w:val="en-US"/>
        </w:rPr>
      </w:r>
    </w:p>
    <w:p>
      <w:pPr>
        <w:pStyle w:val="Normal"/>
        <w:rPr>
          <w:rFonts w:ascii="Arial" w:hAnsi="Arial" w:cs="Arial"/>
          <w:color w:val="008000"/>
          <w:lang w:val="en-US"/>
        </w:rPr>
      </w:pPr>
      <w:r>
        <w:rPr>
          <w:rFonts w:cs="Arial" w:ascii="Arial" w:hAnsi="Arial"/>
          <w:color w:val="008000"/>
          <w:lang w:val="en-US"/>
        </w:rPr>
        <w:t>Why is this important? This is because humans are in direct contact with their environment through food. The Khazarian mafia then went and bent the original order into the job description of a real estate agent: "Subdue the earth." The churches call this "Dominum terrae." This is the real spiritual reason why people don't see through when it comes to food and nutrition.</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You actually hear something different from every direction. I'm confused there, frankly, and I just eat what I like.</w:t>
      </w:r>
    </w:p>
    <w:p>
      <w:pPr>
        <w:pStyle w:val="Normal"/>
        <w:ind w:left="284" w:hanging="0"/>
        <w:rPr>
          <w:rFonts w:ascii="Arial" w:hAnsi="Arial" w:cs="Arial"/>
          <w:color w:val="0000FF"/>
          <w:lang w:val="en-US"/>
        </w:rPr>
      </w:pPr>
      <w:r>
        <w:rPr>
          <w:rFonts w:cs="Arial" w:ascii="Arial" w:hAnsi="Arial"/>
          <w:color w:val="0000FF"/>
          <w:lang w:val="en-US"/>
        </w:rPr>
      </w:r>
    </w:p>
    <w:p>
      <w:pPr>
        <w:pStyle w:val="Normal"/>
        <w:rPr>
          <w:rFonts w:ascii="Arial" w:hAnsi="Arial" w:cs="Arial"/>
          <w:color w:val="008000"/>
          <w:lang w:val="en-US"/>
        </w:rPr>
      </w:pPr>
      <w:r>
        <w:rPr>
          <w:rFonts w:cs="Arial" w:ascii="Arial" w:hAnsi="Arial"/>
          <w:color w:val="008000"/>
          <w:lang w:val="en-US"/>
        </w:rPr>
        <w:t>Doc: Exactly. That ends up being the killer argument against a scientific approach. You get stuck on the pleasure level, leaving the terrain to the TV cooks and gourmets.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I am of the opinion that what I have an appetite for is somehow good for me. And: I actually haven't watched TV for years, it doesn't appeal to me at all anymore. I prefer to watch some good movies or series in the evening. Or sometimes educational films, real educational films. But we've kind of gotten off topic. What's the deal with gasoline consumption?</w:t>
      </w:r>
    </w:p>
    <w:p>
      <w:pPr>
        <w:pStyle w:val="Normal"/>
        <w:ind w:left="284" w:hanging="0"/>
        <w:rPr>
          <w:rFonts w:ascii="Arial" w:hAnsi="Arial" w:cs="Arial"/>
          <w:color w:val="0000FF"/>
          <w:lang w:val="en-US"/>
        </w:rPr>
      </w:pPr>
      <w:r>
        <w:rPr>
          <w:rFonts w:cs="Arial" w:ascii="Arial" w:hAnsi="Arial"/>
          <w:color w:val="0000FF"/>
          <w:lang w:val="en-US"/>
        </w:rPr>
      </w:r>
    </w:p>
    <w:p>
      <w:pPr>
        <w:pStyle w:val="Normal"/>
        <w:rPr>
          <w:rFonts w:ascii="Arial" w:hAnsi="Arial" w:cs="Arial"/>
          <w:color w:val="008000"/>
          <w:lang w:val="en-US"/>
        </w:rPr>
      </w:pPr>
      <w:r>
        <w:rPr>
          <w:rFonts w:cs="Arial" w:ascii="Arial" w:hAnsi="Arial"/>
          <w:color w:val="008000"/>
          <w:lang w:val="en-US"/>
        </w:rPr>
        <w:t>Doc: Ah yes, the connection between gasoline consumption and this Rubner guy. Internal combustion engine and food have in common that they are burnt offerings. At that time, I made the following working hypothesiStefan: Half the tank of gas is an offering to the demons, and the same goes for your bavarian roast pork with dumplings. Someone has installed a mechanism in an occult way and, of course, collects a fee for it. The cynical part is that the dark forces are also cashing in on the hungry. There, as in double-entry bookkeeping, forms of energy are set off against each other. I have the impression that at that time, in whatever way, I disturbed this cult for a short time. Of course, this was not accepted by the other side.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The question is who is cashing in?</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A book by Walter Bosley gives a hint: "Origin". Actually, it is primarily about exotic flying machines that were secretly built in the southern states of the USA in the 19th century. Prussia probably had a spy assigned there to scout and document these projects.</w:t>
      </w:r>
    </w:p>
    <w:p>
      <w:pPr>
        <w:pStyle w:val="Normal"/>
        <w:rPr>
          <w:rFonts w:ascii="Arial" w:hAnsi="Arial" w:cs="Arial"/>
          <w:color w:val="008000"/>
          <w:lang w:val="en-US"/>
        </w:rPr>
      </w:pPr>
      <w:r>
        <w:rPr>
          <w:rFonts w:cs="Arial" w:ascii="Arial" w:hAnsi="Arial"/>
          <w:color w:val="008000"/>
          <w:lang w:val="en-US"/>
        </w:rPr>
      </w:r>
    </w:p>
    <w:p>
      <w:pPr>
        <w:pStyle w:val="Normal"/>
        <w:rPr>
          <w:rFonts w:ascii="Arial" w:hAnsi="Arial" w:cs="Arial"/>
          <w:color w:val="008000"/>
          <w:lang w:val="en-US"/>
        </w:rPr>
      </w:pPr>
      <w:r>
        <w:rPr>
          <w:rFonts w:cs="Arial" w:ascii="Arial" w:hAnsi="Arial"/>
          <w:color w:val="008000"/>
          <w:lang w:val="en-US"/>
        </w:rPr>
        <w:t xml:space="preserve"> </w:t>
      </w:r>
      <w:r>
        <w:rPr>
          <w:rFonts w:cs="Arial" w:ascii="Arial" w:hAnsi="Arial"/>
          <w:color w:val="008000"/>
          <w:lang w:val="en-US"/>
        </w:rPr>
        <w:t>Bosley also does extensive research on the question of funding, coming across, among other things, 19th century German industrialists who may have been connected to the occult.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Weren't these Freemason lodges founded in the 18th and 19th centuries?!</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Yep.This is basically the recycled pharaoh cult. More about that later. We recently talked about Tartaria and its high technology. This time was supposedly not dark at all, but even brightly lit. The technology of these flying machines Bosley is investigating is probably still based on the old Tartarian technology, so it's more relic than avant-garde.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The other day I posted some Tartaria videos by Raik Garve on my channel about this. These videos are killer and throw your whole worldview out the window. Fortunately, I've become much more open to all of these things over the past few years. Fifteen years ago I would have said, "Yeah, no, it's clear" ......  By 1900, Tartaria was considered to have been eradicated worldwide. History was rewritten accordingly. Last remains were destroyed in the 1st and 2nd World War.</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Exactly. And the characters invented to go with it. The technology was destroyed and the artifacts and writings were taken out of circulation. At the same time, the ether was eliminated from science everywhere, and consciousness was reduced. During the so-called Industrial Revolution, fake mechanical Stone Age science was introduced. Pre-flood steam engines, steam railroads and motor vehicles were hailed. Flying was reinvented by the Wright brothers on the basis of reduced consciousness. Aerodynamics instead of levitation. All in all, it was much ado about nothing. The Russian chemist Mendeleev still had the ether in his system of elements until his death in 1907. In the later editions it was deleted. Legend has it that Mendeleev and his classmates burned their Latin books after graduation.</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Latin is supposed to be an invented language. I have read or heard. And I have struggled with the small and the large Latinum. I have both, thanks to the repetition of a school year.</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The private linguist Erhard Landmann also concluded that Latin is an invented language. But back to Mendeleev. Mendeleev produced oil in the laboratory around 1860 and had it examined by experts. They confirmed to him that it was genuine crude oil. The Russians have known for a long time that oil is not fossil, but is constantly formed anew in the metabolism of the earth. So the depleted oil fields are constantly replenishing themselves.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I still remember the oil crisis in the 1970s with the driving bans. That was also on everyone's lips again in the last few weeks after the price explosion.</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We've had this many times, remember, that is this postwar scarcity thinking and the notion of impending scarcity of resources that the Greens are pumping out and carving a sustainability expertise out of it.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My hair stands on end when I hear something like thiStefan: "We have to tighten our belts" or "Freeze for peace".</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The whole thing is closely connected with the idea of the immutability of substances. Chemist Rudolf Hauschka found a publication of the private scholar Herzeele from 1881 and included it in his "Substanzlehre". Experiments on element transformation in plants are described there. According to Hauschka, this publication was systematically removed from libraries in the good old imperial era.</w:t>
      </w:r>
    </w:p>
    <w:p>
      <w:pPr>
        <w:pStyle w:val="Normal"/>
        <w:rPr>
          <w:rFonts w:ascii="Arial" w:hAnsi="Arial" w:cs="Arial"/>
          <w:color w:val="008000"/>
          <w:lang w:val="en-US"/>
        </w:rPr>
      </w:pPr>
      <w:r>
        <w:rPr>
          <w:rFonts w:cs="Arial" w:ascii="Arial" w:hAnsi="Arial"/>
          <w:color w:val="008000"/>
          <w:lang w:val="en-US"/>
        </w:rPr>
        <w:t>And now we come back to the lodges. The lodges were the cliques in which these alleged pioneers of the staged Industrial Revolution buddied up. In the historical photos they all looked strangely alike, with their beards and black coats. And that brings us back to textbooks.</w:t>
      </w:r>
    </w:p>
    <w:p>
      <w:pPr>
        <w:pStyle w:val="Normal"/>
        <w:rPr>
          <w:rFonts w:ascii="Arial" w:hAnsi="Arial" w:cs="Arial"/>
          <w:color w:val="008000"/>
          <w:lang w:val="en-US"/>
        </w:rPr>
      </w:pPr>
      <w:r>
        <w:rPr>
          <w:rFonts w:cs="Arial" w:ascii="Arial" w:hAnsi="Arial"/>
          <w:color w:val="008000"/>
          <w:lang w:val="en-US"/>
        </w:rPr>
        <w:t>From my point of view, the entire education system is a thoroughly constructed contract system that the military-industrial complex dreamt up in its time and installed under its front man Bismarck.</w:t>
      </w:r>
    </w:p>
    <w:p>
      <w:pPr>
        <w:pStyle w:val="Normal"/>
        <w:rPr>
          <w:rFonts w:ascii="Arial" w:hAnsi="Arial" w:cs="Arial"/>
          <w:color w:val="008000"/>
          <w:lang w:val="en-US"/>
        </w:rPr>
      </w:pPr>
      <w:r>
        <w:rPr>
          <w:rFonts w:cs="Arial" w:ascii="Arial" w:hAnsi="Arial"/>
          <w:color w:val="008000"/>
          <w:lang w:val="en-US"/>
        </w:rPr>
        <w:t>Since then, this tradition has continued, because the puppet masters are still the same. Physics, for example, provides for certain contract contents. Free energy is not part of the contract and thus illegal. After all, people are supposed to get their electricity from a licensed provider. That's why the matrix takes such harsh action against dissenters.</w:t>
      </w:r>
    </w:p>
    <w:p>
      <w:pPr>
        <w:pStyle w:val="Normal"/>
        <w:rPr>
          <w:rFonts w:ascii="Arial" w:hAnsi="Arial" w:cs="Arial"/>
          <w:color w:val="008000"/>
          <w:lang w:val="en-US"/>
        </w:rPr>
      </w:pPr>
      <w:r>
        <w:rPr>
          <w:rFonts w:cs="Arial" w:ascii="Arial" w:hAnsi="Arial"/>
          <w:color w:val="008000"/>
          <w:lang w:val="en-US"/>
        </w:rPr>
        <w:t>For example, if the renowned professor XY gives a lecture on scalar physics and free energy, he understandably gets into trouble because this content is not covered by the reassurance of the Ministry of Education. He receives his professorship from the Minister of Education.</w:t>
      </w:r>
    </w:p>
    <w:p>
      <w:pPr>
        <w:pStyle w:val="Normal"/>
        <w:rPr>
          <w:rFonts w:ascii="Arial" w:hAnsi="Arial" w:cs="Arial"/>
          <w:color w:val="008000"/>
          <w:lang w:val="en-US"/>
        </w:rPr>
      </w:pPr>
      <w:r>
        <w:rPr>
          <w:rFonts w:cs="Arial" w:ascii="Arial" w:hAnsi="Arial"/>
          <w:color w:val="008000"/>
          <w:lang w:val="en-US"/>
        </w:rPr>
        <w:t xml:space="preserve">This applies to all disciplines. That's why an incredible amount of manpower goes into creating curricula. The content should appear meaningful, but at the same time keep students mentally in a 3D loop. The reinsurer then looks at the plans and says, "Yes, we'll insure that."  </w:t>
      </w:r>
    </w:p>
    <w:p>
      <w:pPr>
        <w:pStyle w:val="Normal"/>
        <w:rPr>
          <w:rFonts w:ascii="Arial" w:hAnsi="Arial" w:cs="Arial"/>
          <w:color w:val="008000"/>
          <w:lang w:val="en-US"/>
        </w:rPr>
      </w:pPr>
      <w:r>
        <w:rPr>
          <w:rFonts w:cs="Arial" w:ascii="Arial" w:hAnsi="Arial"/>
          <w:color w:val="008000"/>
          <w:lang w:val="en-US"/>
        </w:rPr>
        <w:t xml:space="preserve">But in terms of contract law, it is ultimately just an offer of content without any claim to truth. These are cults that merely imitate science. The fields of science and cult are regularly confused. The real life science is the science of the ether (see Adams). </w:t>
      </w:r>
    </w:p>
    <w:p>
      <w:pPr>
        <w:pStyle w:val="Normal"/>
        <w:rPr>
          <w:rFonts w:ascii="Arial" w:hAnsi="Arial" w:cs="Arial"/>
          <w:color w:val="008000"/>
          <w:lang w:val="en-US"/>
        </w:rPr>
      </w:pPr>
      <w:r>
        <w:rPr>
          <w:rFonts w:cs="Arial" w:ascii="Arial" w:hAnsi="Arial"/>
          <w:color w:val="008000"/>
          <w:lang w:val="en-US"/>
        </w:rPr>
        <w:t>The so-called life sciences are a 3D caricature for the industrial exploitation of man. By the way, this whole C-theme stands and falls with this Watson-Crick double helix DNA from 1953. At the same time, by the way, the British Queen ascended the throne.</w:t>
      </w:r>
    </w:p>
    <w:p>
      <w:pPr>
        <w:pStyle w:val="Normal"/>
        <w:rPr>
          <w:rFonts w:ascii="Arial" w:hAnsi="Arial" w:cs="Arial"/>
          <w:color w:val="008000"/>
          <w:lang w:val="en-US"/>
        </w:rPr>
      </w:pPr>
      <w:r>
        <w:rPr>
          <w:rFonts w:cs="Arial" w:ascii="Arial" w:hAnsi="Arial"/>
          <w:color w:val="008000"/>
          <w:lang w:val="en-US"/>
        </w:rPr>
      </w:r>
    </w:p>
    <w:p>
      <w:pPr>
        <w:pStyle w:val="Normal"/>
        <w:ind w:left="284" w:hanging="0"/>
        <w:rPr>
          <w:rFonts w:ascii="Arial" w:hAnsi="Arial" w:cs="Arial"/>
          <w:color w:val="0000FF"/>
          <w:lang w:val="en-US"/>
        </w:rPr>
      </w:pPr>
      <w:r>
        <w:rPr>
          <w:rFonts w:cs="Arial" w:ascii="Arial" w:hAnsi="Arial"/>
          <w:color w:val="0000FF"/>
          <w:lang w:val="en-US"/>
        </w:rPr>
        <w:t>Stefan: My head is smoking a bit right now, a lot of input. Number 5 (movie "Number 5 is alive!") would have a lot of fun with this. Speaking of the Queen and Number 5, Q7 4 YOU on TG regularly mentions that the Queen is the repto-in-chief.</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Any questions? In his autobiography, biochemist Erwin Chargaff describes his encounter with Watson and Crick in their lab around 1951/52, when they were tinkering with a DNA model made of wire and paper. In a conversation, he had to realize that neither of them had a clue about the actual matter.</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I remember darkly, we both had that before. Those were the ones who discovered this double helix, or whatever it was called, afterwards, weren't they?</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In the very first lecture of my biology studies, the professor at the time mentioned the "inventors" of the DNA double helix, Watson and Crick. I approached him about it 15 years later at a Christmas party at the institute. Interestingly, he was not aware that he had used the word "inventor." That was just another synchronicity. For me, it burned into my memory and established my aversion to molecular biology. If DNA has a laser function, as Popp postulated, then the double helix makes no sense to me. With a laser, I have to be able to couple energy in and out.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 xml:space="preserve">Stefan: I want to discuss one more thing about Tartaria. If science was transformed for the, in quotes, Industrial Revolution, could alchemy be a remnant of the old Tartaria? </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That's what I'm assuming. The book "Goldmachen” (engl. Making Gold) by Alexander von Bernus tells some interesting stories. However, the surviving terminology of the alchemists is completely incomprehensible to today's chemists. Try reading Paracelsus or Jakob Boehme. Boehme was a cobbler and a philosophical autodidact. Rudolf Steiner interestingly called Jakob Boehme one of the greatest magicians of all times.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Recently, someone claimed in a video that the physicists Einstein and de Broglie were portrayed by the same actor. Or that Nikola Tesla was played by Mark Twain. Tesla is being played up and down at the moment, and everyone has something to say about it.</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Those in charge of the technology are thinking about how to credibly reintroduce this ancient technology in baby steps at some point. It's called "storytelling." I can well imagine that the character Tesla is a kind of avatar to which any captured exotic technology could be assigned, to be brought out again later via a new avatar actor, such as Elon Musk at present.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It amazes me how this Elon Musk builds car factories all over the world with great</w:t>
      </w:r>
      <w:r>
        <w:rPr>
          <w:rFonts w:cs="Arial" w:ascii="Arial" w:hAnsi="Arial"/>
          <w:lang w:val="en-US"/>
        </w:rPr>
        <w:t xml:space="preserve"> </w:t>
      </w:r>
      <w:r>
        <w:rPr>
          <w:rFonts w:cs="Arial" w:ascii="Arial" w:hAnsi="Arial"/>
          <w:color w:val="0000FF"/>
          <w:lang w:val="en-US"/>
        </w:rPr>
        <w:t>nonchalance, launches rockets in between, then spontaneously supplies the Ukraine with Starlink Internet, and is basically constantly present on Twitter, sometimes with seemingly trivial, then again</w:t>
      </w:r>
      <w:r>
        <w:rPr>
          <w:rFonts w:cs="Arial" w:ascii="Arial" w:hAnsi="Arial"/>
          <w:lang w:val="en-US"/>
        </w:rPr>
        <w:t xml:space="preserve"> </w:t>
      </w:r>
      <w:r>
        <w:rPr>
          <w:rFonts w:cs="Arial" w:ascii="Arial" w:hAnsi="Arial"/>
          <w:color w:val="0000FF"/>
          <w:lang w:val="en-US"/>
        </w:rPr>
        <w:t>with significant posts. And a few months ago he added his spontaneous commitment against hunger in Africa. A superhuman.</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These are probably all formerly secret projects of the US Department of Defense. In my opinion, the patent system is only there to monitor and, if necessary, cash in on creative output. In due course, ingenious inventions are staged by suitable system actors or the great-grandson of a false pioneer according to the script.</w:t>
      </w:r>
    </w:p>
    <w:p>
      <w:pPr>
        <w:pStyle w:val="Normal"/>
        <w:rPr>
          <w:rFonts w:ascii="Arial" w:hAnsi="Arial" w:cs="Arial"/>
          <w:color w:val="008000"/>
          <w:lang w:val="en-US"/>
        </w:rPr>
      </w:pPr>
      <w:r>
        <w:rPr>
          <w:rFonts w:cs="Arial" w:ascii="Arial" w:hAnsi="Arial"/>
          <w:color w:val="008000"/>
          <w:lang w:val="en-US"/>
        </w:rPr>
        <w:t>To come back to the secret knowledge. Rudolf Steiner passed on all this secret knowledge of the lodges in lectures from 1900 on. If I remember correctly, he gave over 6000 lectures. He was, so to speak, the forerunner of the whistleblowers. That is why he was murdered in 1925 in the Hotel Continental.</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Hotel Continental? I know that from the "John Wick" movies.</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Exactely! John Wick. There's a truce at the Hotel Continental. Abbreviation HC, mirrored CH, Switzerland. That's why Switzerland has to be neutral.</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Mirroring is often a theme in "Q". Unfortunately, I have read too little of Steiner's work. Recently the lecture on thinking that you sent me. But when you are busy in the matrix, there is indeed little time left.</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Steiner sees thinking as a cosmic process that you can log into. He says that as long as a thing exists, the forces that built the thing are active. These formative forces (see Adams) can be explored with a technique called "capillary dynamolysis".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Yep, more technical terms, I'm into it.......What's that?</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This is also one of the things that was inspired by Steiner. Lilly Kolisko, the wife of Eugen Kolisko, then implemented and developed it further. Initially, metal salts and plant extracts were studied in relation to planetary influences, especially in certain constellations, such as solar eclipses, lunar eclipses and so on.</w:t>
      </w:r>
    </w:p>
    <w:p>
      <w:pPr>
        <w:pStyle w:val="Normal"/>
        <w:rPr>
          <w:rFonts w:ascii="Arial" w:hAnsi="Arial" w:cs="Arial"/>
          <w:color w:val="008000"/>
          <w:lang w:val="en-US"/>
        </w:rPr>
      </w:pPr>
      <w:r>
        <w:rPr>
          <w:rFonts w:cs="Arial" w:ascii="Arial" w:hAnsi="Arial"/>
          <w:color w:val="008000"/>
          <w:lang w:val="en-US"/>
        </w:rPr>
        <w:t>Hardly anyone does that anymore because it's relatively time-consuming. I took it up in the late 1990s and developed it further. Briefly, it works like thiStefan: you let the solute run in briefly at the bottom face of the flat medium. The medium can be a rectangular high-resolution filter paper or a cellulose-coated glass plate. Glass is of course more stable.</w:t>
      </w:r>
    </w:p>
    <w:p>
      <w:pPr>
        <w:pStyle w:val="Normal"/>
        <w:rPr>
          <w:rFonts w:ascii="Arial" w:hAnsi="Arial" w:cs="Arial"/>
          <w:color w:val="008000"/>
          <w:lang w:val="en-US"/>
        </w:rPr>
      </w:pPr>
      <w:r>
        <w:rPr>
          <w:rFonts w:cs="Arial" w:ascii="Arial" w:hAnsi="Arial"/>
          <w:color w:val="008000"/>
          <w:lang w:val="en-US"/>
        </w:rPr>
        <w:t>Then you run other specific substance solutions in the same direction. For example, if you want to study the relation to iron or Martian forces, you use ferrous sulfate. To finally develop the whole thing analogously to photography, you apply silver nitrate.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What do I learn from it?</w:t>
      </w:r>
    </w:p>
    <w:p>
      <w:pPr>
        <w:pStyle w:val="Normal"/>
        <w:rPr>
          <w:rFonts w:ascii="Arial" w:hAnsi="Arial" w:cs="Arial"/>
          <w:color w:val="008000"/>
          <w:lang w:val="en-US"/>
        </w:rPr>
      </w:pPr>
      <w:r>
        <w:rPr>
          <w:rFonts w:cs="Arial" w:ascii="Arial" w:hAnsi="Arial"/>
          <w:color w:val="008000"/>
          <w:lang w:val="en-US"/>
        </w:rPr>
      </w:r>
    </w:p>
    <w:p>
      <w:pPr>
        <w:pStyle w:val="Normal"/>
        <w:rPr>
          <w:rFonts w:ascii="Arial" w:hAnsi="Arial" w:cs="Arial"/>
          <w:color w:val="008000"/>
          <w:lang w:val="en-US"/>
        </w:rPr>
      </w:pPr>
      <w:r>
        <w:rPr>
          <w:rFonts w:cs="Arial" w:ascii="Arial" w:hAnsi="Arial"/>
          <w:color w:val="008000"/>
          <w:lang w:val="en-US"/>
        </w:rPr>
        <w:t>Doc: According to Steiner, the formative forces create a three-dimensional structure. Upon dissolution, the formative forces are released. Capillary dynamolysis captures the forces as shape and color in 2D. It basically pictures the process that created the structure. This image is like a fingerprint of the substance. It represents the synthesis of science and art, so to speak. We enclose an illustration so readers can visualize.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Very good.</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(and here it is)</w:t>
      </w:r>
    </w:p>
    <w:p>
      <w:pPr>
        <w:pStyle w:val="Normal"/>
        <w:jc w:val="center"/>
        <w:rPr>
          <w:rFonts w:ascii="Arial" w:hAnsi="Arial" w:cs="Arial"/>
          <w:lang w:val="en-US"/>
        </w:rPr>
      </w:pPr>
      <w:r>
        <w:rPr/>
        <w:drawing>
          <wp:inline distT="0" distB="0" distL="0" distR="0">
            <wp:extent cx="4612005" cy="1965325"/>
            <wp:effectExtent l="0" t="0" r="0" b="0"/>
            <wp:docPr id="1" name="Grafi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 descr=""/>
                    <pic:cNvPicPr>
                      <a:picLocks noChangeAspect="1" noChangeArrowheads="1"/>
                    </pic:cNvPicPr>
                  </pic:nvPicPr>
                  <pic:blipFill>
                    <a:blip r:embed="rId2"/>
                    <a:stretch>
                      <a:fillRect/>
                    </a:stretch>
                  </pic:blipFill>
                  <pic:spPr bwMode="auto">
                    <a:xfrm>
                      <a:off x="0" y="0"/>
                      <a:ext cx="4612005" cy="1965325"/>
                    </a:xfrm>
                    <a:prstGeom prst="rect">
                      <a:avLst/>
                    </a:prstGeom>
                  </pic:spPr>
                </pic:pic>
              </a:graphicData>
            </a:graphic>
          </wp:inline>
        </w:drawing>
      </w:r>
    </w:p>
    <w:p>
      <w:pPr>
        <w:pStyle w:val="Normal"/>
        <w:jc w:val="center"/>
        <w:rPr>
          <w:rFonts w:ascii="Arial" w:hAnsi="Arial" w:cs="Arial"/>
          <w:b/>
          <w:b/>
          <w:i/>
          <w:i/>
          <w:lang w:val="en-US"/>
        </w:rPr>
      </w:pPr>
      <w:r>
        <w:rPr>
          <w:rFonts w:cs="Arial" w:ascii="Arial" w:hAnsi="Arial"/>
          <w:b/>
          <w:i/>
          <w:lang w:val="en-US"/>
        </w:rPr>
        <w:t>Figure: Capillary dynamolysis of Germanium metallicum D5.</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Let me tell you a story about Goethe. Goethe was a pretty good weather forecaster. He once explained to Eckermann how it works. If you regularly look closely at cloud formations along with all sorts of other environmental parameters, you slowly get a kind of more mobile or process-related mindset. At some point, you're able to see the whole process at any given time. Of course, that can be extended to all sorts of things. You get the etheric element into thinking by so doing.</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So I should read more of Goethe after all.</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The physicist Hacheney called this way of thinking characteristic for "Goetheanism". Btw, Goethe was quite conceited about his scientific works, which after all fill a slipcase with five volumes. In the center of his oeuvre is the "Farbenlehre" (Theory of Colors). Hacheney called it the "Organic Light Theory".</w:t>
      </w:r>
    </w:p>
    <w:p>
      <w:pPr>
        <w:pStyle w:val="Normal"/>
        <w:rPr>
          <w:rFonts w:ascii="Arial" w:hAnsi="Arial" w:cs="Arial"/>
          <w:color w:val="008000"/>
          <w:lang w:val="en-US"/>
        </w:rPr>
      </w:pPr>
      <w:r>
        <w:rPr>
          <w:rFonts w:cs="Arial" w:ascii="Arial" w:hAnsi="Arial"/>
          <w:color w:val="008000"/>
          <w:lang w:val="en-US"/>
        </w:rPr>
        <w:t>If you look at these TV crime shows today, they're basically just game chases and moving of thought corpses. That is the prevailing way of thinking today. You look for evidence and if you don't find any, then you construct some. Problems are staged in order to place ready-made solutions. This is the Hegelian philosophy: problem - reaction - solution.</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It is said that everything will change in the 5D future. This includes the educational system.</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The current system is dominated by memorization. Ray Peat once compared the effect of memorization on the brain to the effect of "running downhill" on muscles. We know that "running downhill" is harmful to muscles.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This means that "memorization" harms the brain. That's an interesting comparison.</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 xml:space="preserve">Doc: I would like to come back to capillary dynamolysis. Bach flowers are very well known. I developed a fingerprint for Bach flowers for a client. With this, it was possible to identify the individual ingredients from the image of Bach flower formulas. </w:t>
      </w:r>
    </w:p>
    <w:p>
      <w:pPr>
        <w:pStyle w:val="Normal"/>
        <w:rPr>
          <w:rFonts w:ascii="Arial" w:hAnsi="Arial" w:cs="Arial"/>
          <w:color w:val="008000"/>
          <w:lang w:val="en-US"/>
        </w:rPr>
      </w:pPr>
      <w:r>
        <w:rPr>
          <w:rFonts w:cs="Arial" w:ascii="Arial" w:hAnsi="Arial"/>
          <w:color w:val="008000"/>
          <w:lang w:val="en-US"/>
        </w:rPr>
        <w:t>One can also use the method to prove whether a homeopathic preparation is effective or not. I examined a number of homeopathic preparations for an alternative practitioner and found that only the preparations from a local pharmacist provided a picture in capillary dynamolysis.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This means that not everything that is sold yields the expected effect.</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 xml:space="preserve">Doc: Correct. It is not at all a question of whether homeopathy works or not, but whether the specific preparation is effective. But the interesting thing is yet to come. If you work with this capillary dynamolysis for some time, the same thing happens as with Goethe's method of observing the weather. </w:t>
      </w:r>
    </w:p>
    <w:p>
      <w:pPr>
        <w:pStyle w:val="Normal"/>
        <w:rPr>
          <w:rFonts w:ascii="Arial" w:hAnsi="Arial" w:cs="Arial"/>
          <w:color w:val="008000"/>
          <w:lang w:val="en-US"/>
        </w:rPr>
      </w:pPr>
      <w:r>
        <w:rPr>
          <w:rFonts w:cs="Arial" w:ascii="Arial" w:hAnsi="Arial"/>
          <w:color w:val="008000"/>
          <w:lang w:val="en-US"/>
        </w:rPr>
        <w:t>You slowly develop organs of perception for the forces, for the ether. These are acquired abilities that remain permanently. That is why I could perceive at that time that forces were at work to push up the gasoline consumption of the motorcycle.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Could you have prevented this? I would have there an oil heating.........</w:t>
      </w:r>
    </w:p>
    <w:p>
      <w:pPr>
        <w:pStyle w:val="Normal"/>
        <w:ind w:left="284" w:hanging="0"/>
        <w:rPr>
          <w:rFonts w:ascii="Arial" w:hAnsi="Arial" w:cs="Arial"/>
          <w:color w:val="0000FF"/>
          <w:lang w:val="en-US"/>
        </w:rPr>
      </w:pPr>
      <w:r>
        <w:rPr>
          <w:rFonts w:cs="Arial" w:ascii="Arial" w:hAnsi="Arial"/>
          <w:color w:val="0000FF"/>
          <w:lang w:val="en-US"/>
        </w:rPr>
        <w:t xml:space="preserve"> </w:t>
      </w:r>
    </w:p>
    <w:p>
      <w:pPr>
        <w:pStyle w:val="Normal"/>
        <w:rPr>
          <w:rFonts w:ascii="Arial" w:hAnsi="Arial" w:cs="Arial"/>
          <w:color w:val="008000"/>
          <w:lang w:val="en-US"/>
        </w:rPr>
      </w:pPr>
      <w:r>
        <w:rPr>
          <w:rFonts w:cs="Arial" w:ascii="Arial" w:hAnsi="Arial"/>
          <w:color w:val="008000"/>
          <w:lang w:val="en-US"/>
        </w:rPr>
        <w:t>Doc: That's not the point at first. You learn more when you observe what is happening from a neutral observer position. You should always study the enemy thoroughly first. Basically, you should wait with your own actions until you can sink the opponent with a targeted hit.</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That requires patience. Sounds like Sun Tzu.</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You can see that in these anti-pandemic demonstrations or walks. In principle, this is almost useless. You have to study the system first and look for the weak spots. With a defective electrical equipment, you can't really do anything either if you don't have a circuit diagram.</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That makes sense. As always DYOR.</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So... basically this capillary dynamolysis is a course to develop perceptual organs that I need when the ether comes back now and I want to navigate safely in 4D and higher. Do you remember the movie "Unbreakable" with Bruce Willis?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That was with this crazy comic collector who staged disasters to find his counterpart.</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Doc: That's right. But this Unbreakable guy could zoom in on people to the point where he could anticipate their future actions.</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These are psychic abilities which are quite within the range of possibility if one applies certain relatively simple techniques which have already been described by Goethe and Steiner.</w:t>
      </w:r>
    </w:p>
    <w:p>
      <w:pPr>
        <w:pStyle w:val="Normal"/>
        <w:rPr>
          <w:rFonts w:ascii="Arial" w:hAnsi="Arial" w:cs="Arial"/>
          <w:lang w:val="en-US"/>
        </w:rPr>
      </w:pPr>
      <w:r>
        <w:rPr>
          <w:rFonts w:cs="Arial" w:ascii="Arial" w:hAnsi="Arial"/>
          <w:lang w:val="en-US"/>
        </w:rPr>
      </w:r>
    </w:p>
    <w:p>
      <w:pPr>
        <w:pStyle w:val="Normal"/>
        <w:rPr>
          <w:rFonts w:ascii="Arial" w:hAnsi="Arial" w:cs="Arial"/>
          <w:color w:val="008000"/>
          <w:lang w:val="en-US"/>
        </w:rPr>
      </w:pPr>
      <w:r>
        <w:rPr>
          <w:rFonts w:cs="Arial" w:ascii="Arial" w:hAnsi="Arial"/>
          <w:color w:val="008000"/>
          <w:lang w:val="en-US"/>
        </w:rPr>
        <w:t xml:space="preserve">Doc: Exactamente! In particular, as I said, the ether is currently pushing massively inward, thus favoring all your efforts. If you are looking for a new hobby, you can try capillary dynamolysis instead of Bob Ross style painting. Instead of a canvas, you get special filter paper. And instead of painting with brushes and paints, you let the substances do the painting themselves. As with photography, you finalize with a development step. </w:t>
      </w:r>
    </w:p>
    <w:p>
      <w:pPr>
        <w:pStyle w:val="Normal"/>
        <w:rPr>
          <w:rFonts w:ascii="Arial" w:hAnsi="Arial" w:cs="Arial"/>
          <w:color w:val="008000"/>
          <w:lang w:val="en-US"/>
        </w:rPr>
      </w:pPr>
      <w:r>
        <w:rPr>
          <w:rFonts w:cs="Arial" w:ascii="Arial" w:hAnsi="Arial"/>
          <w:color w:val="008000"/>
          <w:lang w:val="en-US"/>
        </w:rPr>
        <w:t>Starting in 2010, when I was experimenting a lot, I offered workshops but didn't get any response at the time.</w:t>
      </w:r>
    </w:p>
    <w:p>
      <w:pPr>
        <w:pStyle w:val="Normal"/>
        <w:rPr>
          <w:rFonts w:ascii="Arial" w:hAnsi="Arial" w:cs="Arial"/>
          <w:lang w:val="en-US"/>
        </w:rPr>
      </w:pPr>
      <w:r>
        <w:rPr>
          <w:rFonts w:cs="Arial" w:ascii="Arial" w:hAnsi="Arial"/>
          <w:lang w:val="en-US"/>
        </w:rPr>
      </w:r>
    </w:p>
    <w:p>
      <w:pPr>
        <w:pStyle w:val="Normal"/>
        <w:ind w:left="284" w:hanging="0"/>
        <w:rPr>
          <w:rFonts w:ascii="Arial" w:hAnsi="Arial" w:cs="Arial"/>
          <w:color w:val="0000FF"/>
          <w:lang w:val="en-US"/>
        </w:rPr>
      </w:pPr>
      <w:r>
        <w:rPr>
          <w:rFonts w:cs="Arial" w:ascii="Arial" w:hAnsi="Arial"/>
          <w:color w:val="0000FF"/>
          <w:lang w:val="en-US"/>
        </w:rPr>
        <w:t>Stefan: Looks like a low-budget version of the famous looking-glass. Probably the time was not right for it at that time?!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To be continued...</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b/>
          <w:b/>
          <w:lang w:val="en-US"/>
        </w:rPr>
      </w:pPr>
      <w:r>
        <w:rPr>
          <w:rFonts w:cs="Arial" w:ascii="Arial" w:hAnsi="Arial"/>
          <w:b/>
          <w:lang w:val="en-US"/>
        </w:rPr>
        <w:t>B</w:t>
      </w:r>
      <w:r>
        <w:rPr>
          <w:rFonts w:cs="Arial" w:ascii="Arial" w:hAnsi="Arial"/>
          <w:b/>
          <w:lang w:val="en-US"/>
        </w:rPr>
        <w:t>ibliography:</w:t>
      </w:r>
    </w:p>
    <w:p>
      <w:pPr>
        <w:pStyle w:val="Normal"/>
        <w:rPr>
          <w:rFonts w:ascii="Arial" w:hAnsi="Arial" w:cs="Arial"/>
        </w:rPr>
      </w:pPr>
      <w:r>
        <w:rPr>
          <w:rFonts w:cs="Arial" w:ascii="Arial" w:hAnsi="Arial"/>
          <w:lang w:val="en-US"/>
        </w:rPr>
        <w:t xml:space="preserve">Von Bernus A (1936) Goldmachen. </w:t>
      </w:r>
      <w:r>
        <w:rPr>
          <w:rFonts w:cs="Arial" w:ascii="Arial" w:hAnsi="Arial"/>
        </w:rPr>
        <w:t>Eugen Salzer Verlag, Heilbronn.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lang w:val="en-US"/>
        </w:rPr>
        <w:t xml:space="preserve">Birkel ML, Bach J (2010) Genius of the Transcendent. Mystical Writings of Jakob Boehme. </w:t>
      </w:r>
      <w:r>
        <w:rPr>
          <w:rFonts w:cs="Arial" w:ascii="Arial" w:hAnsi="Arial"/>
        </w:rPr>
        <w:t>Shambhala, Boston &amp; London.</w:t>
      </w:r>
    </w:p>
    <w:p>
      <w:pPr>
        <w:pStyle w:val="Normal"/>
        <w:rPr>
          <w:rFonts w:ascii="Arial" w:hAnsi="Arial" w:cs="Arial"/>
        </w:rPr>
      </w:pPr>
      <w:r>
        <w:rPr>
          <w:rFonts w:cs="Arial" w:ascii="Arial" w:hAnsi="Arial"/>
        </w:rPr>
      </w:r>
    </w:p>
    <w:p>
      <w:pPr>
        <w:pStyle w:val="Normal"/>
        <w:rPr>
          <w:rFonts w:ascii="Arial" w:hAnsi="Arial" w:cs="Arial"/>
          <w:lang w:val="en-US"/>
        </w:rPr>
      </w:pPr>
      <w:r>
        <w:rPr>
          <w:rFonts w:cs="Arial" w:ascii="Arial" w:hAnsi="Arial"/>
        </w:rPr>
        <w:t xml:space="preserve">Boehme J (1831) Schiebler KW (ed.): Jakob Boehme's sämtliche Werke in sieben Bänden. </w:t>
      </w:r>
      <w:r>
        <w:rPr>
          <w:rFonts w:cs="Arial" w:ascii="Arial" w:hAnsi="Arial"/>
          <w:lang w:val="en-US"/>
        </w:rPr>
        <w:t>Unchanged reprint of the first edition (1922). Published by Johann Ambrosius Barth, Leipzig.</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Bosley WW (2015) Origin. The Nineteenth Century Emergence of the 20th Century Breakaway Civilizations. Corvos/LCL Publishing, Highland CA.</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Chargaff E (1979) The Fire of Heraclitus. Sketches from a life before nature. Klett-Cotta Publishing, Stuttgart.</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Cinamar R, Moon P (2009) Transylvanian Sunrise. Sky Books, New York.</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Goethe JW (1883-1897) Steiner R (ed.) J.W. Goethe. Natural scientific writings. Photomechanical reprint after the first edition (1982). Rudolf Steiner Verlag, Dornach.</w:t>
      </w:r>
    </w:p>
    <w:p>
      <w:pPr>
        <w:pStyle w:val="Normal"/>
        <w:rPr>
          <w:rFonts w:ascii="Arial" w:hAnsi="Arial" w:cs="Arial"/>
          <w:lang w:val="en-US"/>
        </w:rPr>
      </w:pPr>
      <w:r>
        <w:rPr>
          <w:rFonts w:cs="Arial" w:ascii="Arial" w:hAnsi="Arial"/>
          <w:lang w:val="en-US"/>
        </w:rPr>
      </w:r>
    </w:p>
    <w:p>
      <w:pPr>
        <w:pStyle w:val="Normal"/>
        <w:rPr>
          <w:rFonts w:ascii="Arial" w:hAnsi="Arial" w:cs="Arial"/>
        </w:rPr>
      </w:pPr>
      <w:r>
        <w:rPr>
          <w:rFonts w:cs="Arial" w:ascii="Arial" w:hAnsi="Arial"/>
          <w:lang w:val="en-US"/>
        </w:rPr>
        <w:t xml:space="preserve">Hacheney W (1994) Fire. Secret of births. </w:t>
      </w:r>
      <w:r>
        <w:rPr>
          <w:rFonts w:cs="Arial" w:ascii="Arial" w:hAnsi="Arial"/>
        </w:rPr>
        <w:t>Dingfelder Verlag, Andechs.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Hauschka R (1996) Substanzlehre. 11th ed. Vittorio Klostermann, Frankfurt a. M.</w:t>
      </w:r>
    </w:p>
    <w:p>
      <w:pPr>
        <w:pStyle w:val="Normal"/>
        <w:rPr>
          <w:rFonts w:ascii="Arial" w:hAnsi="Arial" w:cs="Arial"/>
        </w:rPr>
      </w:pPr>
      <w:r>
        <w:rPr>
          <w:rFonts w:cs="Arial" w:ascii="Arial" w:hAnsi="Arial"/>
        </w:rPr>
      </w:r>
    </w:p>
    <w:p>
      <w:pPr>
        <w:pStyle w:val="Normal"/>
        <w:rPr>
          <w:rFonts w:ascii="Arial" w:hAnsi="Arial" w:cs="Arial"/>
          <w:lang w:val="en-US"/>
        </w:rPr>
      </w:pPr>
      <w:r>
        <w:rPr>
          <w:rFonts w:cs="Arial" w:ascii="Arial" w:hAnsi="Arial"/>
        </w:rPr>
        <w:t xml:space="preserve">Kolisko L (1934) Mitteilungen des Biologischen Instituts am Goetheanum No.1. </w:t>
      </w:r>
      <w:r>
        <w:rPr>
          <w:rFonts w:cs="Arial" w:ascii="Arial" w:hAnsi="Arial"/>
          <w:lang w:val="en-US"/>
        </w:rPr>
        <w:t xml:space="preserve">Stuttgart. </w:t>
      </w:r>
    </w:p>
    <w:p>
      <w:pPr>
        <w:pStyle w:val="Normal"/>
        <w:rPr>
          <w:rFonts w:ascii="Arial" w:hAnsi="Arial" w:cs="Arial"/>
          <w:lang w:val="en-US"/>
        </w:rPr>
      </w:pPr>
      <w:r>
        <w:rPr>
          <w:rFonts w:cs="Arial" w:ascii="Arial" w:hAnsi="Arial"/>
          <w:lang w:val="en-US"/>
        </w:rPr>
        <w:t>Minderle T aka Montalk (2008) Fringe knowledge for beginners. www.montalk.net.</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Moon P (2018) The Montauk Project. Experiments in time. Silver Anniversary Edition. Sky Books, New York.</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Moon P (2020) L. Ron Hubbard - The Tao of Insanity. Sky Books, New York.</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Peat R (1994) Generative Energy. Restoring the wholeness of life. 2nd Ed. Eugene, Oregon.</w:t>
      </w:r>
    </w:p>
    <w:p>
      <w:pPr>
        <w:pStyle w:val="Normal"/>
        <w:rPr>
          <w:rFonts w:ascii="Arial" w:hAnsi="Arial" w:cs="Arial"/>
          <w:lang w:val="en-US"/>
        </w:rPr>
      </w:pPr>
      <w:r>
        <w:rPr/>
      </w:r>
    </w:p>
    <w:p>
      <w:pPr>
        <w:pStyle w:val="Normal"/>
        <w:rPr>
          <w:rFonts w:ascii="Arial" w:hAnsi="Arial" w:cs="Arial"/>
          <w:lang w:val="en-US"/>
        </w:rPr>
      </w:pPr>
      <w:r>
        <w:rPr/>
      </w:r>
    </w:p>
    <w:p>
      <w:pPr>
        <w:pStyle w:val="Normal"/>
        <w:spacing w:before="0" w:after="0"/>
        <w:jc w:val="center"/>
        <w:rPr>
          <w:rFonts w:ascii="Arial" w:hAnsi="Arial"/>
          <w:b w:val="false"/>
          <w:b w:val="false"/>
          <w:bCs w:val="false"/>
          <w:i w:val="false"/>
          <w:i w:val="false"/>
          <w:iCs w:val="false"/>
          <w:color w:val="000080"/>
          <w:sz w:val="24"/>
          <w:szCs w:val="24"/>
        </w:rPr>
      </w:pPr>
      <w:r>
        <w:rPr>
          <w:rFonts w:ascii="Arial" w:hAnsi="Arial"/>
          <w:b w:val="false"/>
          <w:bCs w:val="false"/>
          <w:i w:val="false"/>
          <w:iCs w:val="false"/>
          <w:color w:val="000080"/>
          <w:sz w:val="24"/>
          <w:szCs w:val="24"/>
        </w:rPr>
        <w:t>If</w:t>
      </w:r>
      <w:r>
        <w:rPr>
          <w:rFonts w:ascii="Arial" w:hAnsi="Arial"/>
          <w:b w:val="false"/>
          <w:bCs w:val="false"/>
          <w:i w:val="false"/>
          <w:iCs w:val="false"/>
          <w:color w:val="000080"/>
          <w:sz w:val="24"/>
          <w:szCs w:val="24"/>
        </w:rPr>
        <w:t xml:space="preserve"> you like, send me good thoughts, or pray for me. Those who can and want to, may also send me a donation. I thank you for your support in any case!</w:t>
      </w:r>
    </w:p>
    <w:p>
      <w:pPr>
        <w:pStyle w:val="Normal"/>
        <w:spacing w:before="0" w:after="0"/>
        <w:jc w:val="center"/>
        <w:rPr>
          <w:rFonts w:ascii="Arial" w:hAnsi="Arial"/>
          <w:b w:val="false"/>
          <w:b w:val="false"/>
          <w:bCs w:val="false"/>
          <w:i w:val="false"/>
          <w:i w:val="false"/>
          <w:iCs w:val="false"/>
          <w:color w:val="000080"/>
          <w:sz w:val="24"/>
          <w:szCs w:val="24"/>
        </w:rPr>
      </w:pPr>
      <w:r>
        <w:rPr>
          <w:rFonts w:ascii="Arial" w:hAnsi="Arial"/>
          <w:b w:val="false"/>
          <w:bCs w:val="false"/>
          <w:i w:val="false"/>
          <w:iCs w:val="false"/>
          <w:color w:val="000080"/>
          <w:sz w:val="24"/>
          <w:szCs w:val="24"/>
        </w:rPr>
        <w:t>Please u</w:t>
      </w:r>
      <w:r>
        <w:rPr>
          <w:rFonts w:ascii="Arial" w:hAnsi="Arial"/>
          <w:b w:val="false"/>
          <w:bCs w:val="false"/>
          <w:i w:val="false"/>
          <w:iCs w:val="false"/>
          <w:color w:val="000080"/>
          <w:sz w:val="24"/>
          <w:szCs w:val="24"/>
        </w:rPr>
        <w:t>se the temporary bank account: DE20 5866 0101 0001 0938 51.</w:t>
      </w:r>
    </w:p>
    <w:p>
      <w:pPr>
        <w:pStyle w:val="Normal"/>
        <w:spacing w:before="0" w:after="0"/>
        <w:jc w:val="center"/>
        <w:rPr>
          <w:rFonts w:ascii="Arial" w:hAnsi="Arial"/>
          <w:b w:val="false"/>
          <w:b w:val="false"/>
          <w:bCs w:val="false"/>
          <w:i w:val="false"/>
          <w:i w:val="false"/>
          <w:iCs w:val="false"/>
          <w:color w:val="000080"/>
          <w:sz w:val="24"/>
          <w:szCs w:val="24"/>
        </w:rPr>
      </w:pPr>
      <w:r>
        <w:rPr>
          <w:rFonts w:ascii="Arial" w:hAnsi="Arial"/>
          <w:b w:val="false"/>
          <w:bCs w:val="false"/>
          <w:i w:val="false"/>
          <w:iCs w:val="false"/>
          <w:color w:val="000080"/>
          <w:sz w:val="24"/>
          <w:szCs w:val="24"/>
        </w:rPr>
      </w:r>
    </w:p>
    <w:p>
      <w:pPr>
        <w:pStyle w:val="Normal"/>
        <w:spacing w:before="0" w:after="0"/>
        <w:jc w:val="center"/>
        <w:rPr>
          <w:rFonts w:ascii="Arial" w:hAnsi="Arial"/>
          <w:b/>
          <w:b/>
          <w:bCs/>
          <w:i w:val="false"/>
          <w:i w:val="false"/>
          <w:iCs w:val="false"/>
          <w:color w:val="000080"/>
          <w:sz w:val="24"/>
          <w:szCs w:val="24"/>
        </w:rPr>
      </w:pPr>
      <w:r>
        <w:rPr>
          <w:rFonts w:ascii="Arial" w:hAnsi="Arial"/>
          <w:b/>
          <w:bCs/>
          <w:i w:val="false"/>
          <w:iCs w:val="false"/>
          <w:color w:val="000080"/>
          <w:sz w:val="24"/>
          <w:szCs w:val="24"/>
        </w:rPr>
        <w:t>ALSO AGAIN WITH PAYPAL!!!</w:t>
      </w:r>
    </w:p>
    <w:p>
      <w:pPr>
        <w:pStyle w:val="Normal"/>
        <w:spacing w:before="0" w:after="0"/>
        <w:jc w:val="center"/>
        <w:rPr>
          <w:rFonts w:ascii="Arial" w:hAnsi="Arial"/>
          <w:b w:val="false"/>
          <w:b w:val="false"/>
          <w:bCs w:val="false"/>
          <w:i w:val="false"/>
          <w:i w:val="false"/>
          <w:iCs w:val="false"/>
          <w:color w:val="000080"/>
          <w:sz w:val="24"/>
          <w:szCs w:val="24"/>
        </w:rPr>
      </w:pPr>
      <w:r>
        <w:rPr>
          <w:rFonts w:ascii="Arial" w:hAnsi="Arial"/>
          <w:b w:val="false"/>
          <w:bCs w:val="false"/>
          <w:i w:val="false"/>
          <w:iCs w:val="false"/>
          <w:color w:val="000080"/>
          <w:sz w:val="24"/>
          <w:szCs w:val="24"/>
        </w:rPr>
        <w:t xml:space="preserve">Send </w:t>
      </w:r>
      <w:r>
        <w:rPr>
          <w:rFonts w:ascii="Arial" w:hAnsi="Arial"/>
          <w:b w:val="false"/>
          <w:bCs w:val="false"/>
          <w:i w:val="false"/>
          <w:iCs w:val="false"/>
          <w:color w:val="000080"/>
          <w:sz w:val="24"/>
          <w:szCs w:val="24"/>
        </w:rPr>
        <w:t>donations</w:t>
      </w:r>
      <w:r>
        <w:rPr>
          <w:rFonts w:ascii="Arial" w:hAnsi="Arial"/>
          <w:b w:val="false"/>
          <w:bCs w:val="false"/>
          <w:i w:val="false"/>
          <w:iCs w:val="false"/>
          <w:color w:val="000080"/>
          <w:sz w:val="24"/>
          <w:szCs w:val="24"/>
        </w:rPr>
        <w:t xml:space="preserve"> to </w:t>
      </w:r>
      <w:r>
        <w:rPr>
          <w:rFonts w:ascii="Arial" w:hAnsi="Arial"/>
          <w:b/>
          <w:bCs/>
          <w:i w:val="false"/>
          <w:iCs w:val="false"/>
          <w:color w:val="000080"/>
          <w:sz w:val="24"/>
          <w:szCs w:val="24"/>
        </w:rPr>
        <w:t>reichardt.t@outlook.de</w:t>
      </w:r>
    </w:p>
    <w:p>
      <w:pPr>
        <w:pStyle w:val="Normal"/>
        <w:spacing w:before="0" w:after="0"/>
        <w:jc w:val="center"/>
        <w:rPr>
          <w:rFonts w:ascii="Arial" w:hAnsi="Arial"/>
          <w:b w:val="false"/>
          <w:b w:val="false"/>
          <w:bCs w:val="false"/>
          <w:i w:val="false"/>
          <w:i w:val="false"/>
          <w:iCs w:val="false"/>
          <w:color w:val="000080"/>
          <w:sz w:val="24"/>
          <w:szCs w:val="24"/>
        </w:rPr>
      </w:pPr>
      <w:r>
        <w:rPr>
          <w:rFonts w:ascii="Arial" w:hAnsi="Arial"/>
          <w:b w:val="false"/>
          <w:bCs w:val="false"/>
          <w:i w:val="false"/>
          <w:iCs w:val="false"/>
          <w:color w:val="000080"/>
          <w:sz w:val="24"/>
          <w:szCs w:val="24"/>
        </w:rPr>
        <w:t>Account holder is co-founder Tobias Reichardt.</w:t>
      </w:r>
    </w:p>
    <w:p>
      <w:pPr>
        <w:pStyle w:val="Normal"/>
        <w:spacing w:before="0" w:after="0"/>
        <w:jc w:val="center"/>
        <w:rPr>
          <w:rFonts w:ascii="Arial" w:hAnsi="Arial"/>
          <w:b w:val="false"/>
          <w:b w:val="false"/>
          <w:bCs w:val="false"/>
          <w:i w:val="false"/>
          <w:i w:val="false"/>
          <w:iCs w:val="false"/>
          <w:color w:val="000080"/>
          <w:sz w:val="24"/>
          <w:szCs w:val="24"/>
        </w:rPr>
      </w:pPr>
      <w:r>
        <w:rPr>
          <w:rFonts w:ascii="Arial" w:hAnsi="Arial"/>
          <w:b w:val="false"/>
          <w:bCs w:val="false"/>
          <w:i w:val="false"/>
          <w:iCs w:val="false"/>
          <w:color w:val="000080"/>
          <w:sz w:val="24"/>
          <w:szCs w:val="24"/>
        </w:rPr>
      </w:r>
    </w:p>
    <w:p>
      <w:pPr>
        <w:pStyle w:val="Normal"/>
        <w:spacing w:before="0" w:after="0"/>
        <w:jc w:val="center"/>
        <w:rPr>
          <w:rFonts w:ascii="Arial" w:hAnsi="Arial" w:cs="Arial"/>
          <w:lang w:val="en-US"/>
        </w:rPr>
      </w:pPr>
      <w:r>
        <w:rPr>
          <w:rFonts w:cs="Arial" w:ascii="Arial" w:hAnsi="Arial"/>
          <w:b/>
          <w:bCs/>
          <w:i w:val="false"/>
          <w:iCs w:val="false"/>
          <w:color w:val="000080"/>
          <w:sz w:val="24"/>
          <w:szCs w:val="24"/>
          <w:lang w:val="en-US"/>
        </w:rPr>
        <w:t>A huge thank you for all the support so far! You are great and in my heart!</w:t>
      </w:r>
    </w:p>
    <w:sectPr>
      <w:type w:val="nextPage"/>
      <w:pgSz w:w="11906" w:h="16838"/>
      <w:pgMar w:left="1021" w:right="851" w:header="0" w:top="102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mic Sans MS">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mic Sans MS" w:hAnsi="Comic Sans MS" w:eastAsia="Calibri" w:cs="" w:cstheme="minorBidi" w:eastAsiaTheme="minorHAnsi"/>
        <w:sz w:val="22"/>
        <w:szCs w:val="24"/>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43eb"/>
    <w:pPr>
      <w:widowControl/>
      <w:bidi w:val="0"/>
      <w:spacing w:before="0" w:after="0"/>
      <w:jc w:val="left"/>
    </w:pPr>
    <w:rPr>
      <w:rFonts w:ascii="Comic Sans MS" w:hAnsi="Comic Sans MS" w:eastAsia="Calibri" w:cs="" w:cstheme="minorBidi" w:eastAsiaTheme="minorHAnsi"/>
      <w:color w:val="auto"/>
      <w:kern w:val="0"/>
      <w:sz w:val="22"/>
      <w:szCs w:val="24"/>
      <w:lang w:val="de-DE" w:eastAsia="en-US"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rsid w:val="00ee58bf"/>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BalloonText">
    <w:name w:val="Balloon Text"/>
    <w:basedOn w:val="Normal"/>
    <w:link w:val="SprechblasentextZchn"/>
    <w:uiPriority w:val="99"/>
    <w:semiHidden/>
    <w:unhideWhenUsed/>
    <w:qFormat/>
    <w:rsid w:val="00ee58bf"/>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8</Pages>
  <Words>4422</Words>
  <Characters>21800</Characters>
  <CharactersWithSpaces>26118</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2022-06-20T11:57:00Z</dcterms:created>
  <dc:creator>Snooze</dc:creator>
  <dc:description/>
  <dc:language>de-DE</dc:language>
  <cp:lastModifiedBy/>
  <dcterms:modified xsi:type="dcterms:W3CDTF">2022-06-30T08:02:07Z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